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C65ED" w:rsidRPr="00EF31F0" w:rsidRDefault="003C65ED" w:rsidP="00EF31F0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F31F0">
        <w:rPr>
          <w:rFonts w:ascii="Times New Roman" w:hAnsi="Times New Roman" w:cs="Times New Roman"/>
          <w:b/>
          <w:sz w:val="32"/>
          <w:szCs w:val="32"/>
        </w:rPr>
        <w:t>Лекция 2: Клинико-физиологическое обоснование лечебного действия физических упражнений</w:t>
      </w:r>
    </w:p>
    <w:p w:rsidR="003C65ED" w:rsidRPr="003C65ED" w:rsidRDefault="003C65ED" w:rsidP="00EF31F0">
      <w:pPr>
        <w:spacing w:after="0" w:line="240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3C65ED" w:rsidRPr="00EF31F0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F31F0">
        <w:rPr>
          <w:rFonts w:ascii="Times New Roman" w:hAnsi="Times New Roman" w:cs="Times New Roman"/>
          <w:b/>
          <w:sz w:val="30"/>
          <w:szCs w:val="30"/>
        </w:rPr>
        <w:t>1. Механизм тонизирующего влияния физических упражнений.</w:t>
      </w:r>
    </w:p>
    <w:p w:rsidR="003C65ED" w:rsidRPr="00EF31F0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F31F0">
        <w:rPr>
          <w:rFonts w:ascii="Times New Roman" w:hAnsi="Times New Roman" w:cs="Times New Roman"/>
          <w:b/>
          <w:sz w:val="30"/>
          <w:szCs w:val="30"/>
        </w:rPr>
        <w:t>2. Механизм трофического действия.</w:t>
      </w:r>
    </w:p>
    <w:p w:rsidR="003C65ED" w:rsidRPr="00EF31F0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F31F0">
        <w:rPr>
          <w:rFonts w:ascii="Times New Roman" w:hAnsi="Times New Roman" w:cs="Times New Roman"/>
          <w:b/>
          <w:sz w:val="30"/>
          <w:szCs w:val="30"/>
        </w:rPr>
        <w:t>3. Механизм формирования компенсаций.</w:t>
      </w:r>
    </w:p>
    <w:p w:rsidR="003C65ED" w:rsidRPr="00EF31F0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b/>
          <w:sz w:val="30"/>
          <w:szCs w:val="30"/>
        </w:rPr>
      </w:pPr>
      <w:r w:rsidRPr="00EF31F0">
        <w:rPr>
          <w:rFonts w:ascii="Times New Roman" w:hAnsi="Times New Roman" w:cs="Times New Roman"/>
          <w:b/>
          <w:sz w:val="30"/>
          <w:szCs w:val="30"/>
        </w:rPr>
        <w:t>4. Механизм нормализации функций.</w:t>
      </w:r>
    </w:p>
    <w:p w:rsidR="003C65ED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65ED" w:rsidRPr="003C65ED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При заболевании в организме человека происходят различные структурные и функциональные нарушения. Вынужденная длительная гиподинамия может ухудшить течение болезни и вызвать ряд осложнений. С одной стороны, ЛФК оказывает непосредственное лечебное действие (стимулируя защитные механизмы, ускоряя и совершенствуя развитие компенсаций, изменяя обмен веществ, улучшая репаративные процессы, восстанавливая</w:t>
      </w:r>
      <w:r w:rsidR="00EF31F0">
        <w:rPr>
          <w:rFonts w:ascii="Times New Roman" w:hAnsi="Times New Roman" w:cs="Times New Roman"/>
          <w:sz w:val="28"/>
          <w:szCs w:val="28"/>
        </w:rPr>
        <w:t xml:space="preserve"> нарушенные функции), с другой </w:t>
      </w:r>
      <w:r w:rsidR="00EF31F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3C65ED">
        <w:rPr>
          <w:rFonts w:ascii="Times New Roman" w:hAnsi="Times New Roman" w:cs="Times New Roman"/>
          <w:sz w:val="28"/>
          <w:szCs w:val="28"/>
        </w:rPr>
        <w:t xml:space="preserve"> уменьшает неблагоприятные последствия сниженной двигательной активности.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Здоровый организм обладает высокой способностью приспосабливаться к изменяющимся условиям внешней среды. При заболеваниях наблюдается подавление и ослабление приспособительных реакций. Сознательная физическая тренировка, посредством которой стимулируются физиологические процессы, увеличивает возможность больного организма к развитию приспособительных процессов. Полнота приспособления и есть полнота здоровья (В.Н. Мошков).</w:t>
      </w:r>
    </w:p>
    <w:p w:rsidR="006E287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В развитии приспособительных реакций под влиянием дозированной физической тренировки ведущую роль играет нервная система (И.М. Сеченов, И.П. Павлов, С.П. Боткин и др.). Нервная регуляция деятельности организма осуществляется посредством рефлексов. Воздействия внешнего мира воспринимаются экстерорецепторами (зрительным, слуховым, тактильным и др.); возникающие возбуждения в виде импульсов достигают больших полушарий мозга и воспринимаются в форме различных ощущений. </w:t>
      </w:r>
    </w:p>
    <w:p w:rsid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Центральная нервная система (ЦНС) формирует ответную реакцию. Такое же рефлекторное взаимодействие существует между внутренними органами и ЦНС. Импульсы от рецепторов внутренних органов (интерорецепторов) также поступают в нервные центры, сигнализируя об интенсивности функций и состоянии органа. Проприоцептивные импульсы с рецепторов мышц, связок, сухожилий поступают в ЦНС (кору больших полушарии, подкорковые центры, ретикулярную формацию ствола мозга) и посредством рефлексов через центры вегетативной нервной системы регулируют деятельность внутренних органов и обмен веществ. Эту взаимосвязь объясняет теория моторно-висцеральных рефлексов, разработанная М.Р. Могендовичем.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В оценке физиологического действия физических упражнений необходимо учитывать их влияние на эмоциональное состояние больного.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>Положительные эмоции, возникающие в процессе занятий физическими упражнениями, стимулируют физиологические процессы в организме больного и одновременно отвлекают его от болезненных переживаний, что имеет важное значение для успеха лечения и реабилитации.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Помимо ведущего значения нервного механизма регуляции физиологических функций, большую роль играет гуморальный механизм. При выполнении мышечной работы в кровь выделяются гормоны (адреналин и др.), которые оказывают стимулирующее действие на работу сердца; метаболиты, образующиеся в мышцах, расширяют артериолы, снабжающие эти мышцы кровью. Химически активные вещества оказывают влияние на нервную систему. Такое взаимодействие нервных и гуморальных влияний обеспечивает общую благоприятную реакцию организма больного человека на различные виды физических нагрузок.</w:t>
      </w:r>
    </w:p>
    <w:p w:rsidR="003C65ED" w:rsidRDefault="003C65ED" w:rsidP="00EF31F0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В.К. Добровольскому принадлежит приоритет в обосновании механизмов лечебного действия физических упражнений: тонизирующего влияния, трофического действия, формирования компенсаций и нормализации функций.</w:t>
      </w:r>
    </w:p>
    <w:p w:rsidR="003C65ED" w:rsidRPr="00EF31F0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1. Механизм тонизирующег</w:t>
      </w:r>
      <w:r w:rsidR="00EF31F0">
        <w:rPr>
          <w:rFonts w:ascii="Times New Roman" w:hAnsi="Times New Roman" w:cs="Times New Roman"/>
          <w:b/>
          <w:sz w:val="28"/>
          <w:szCs w:val="28"/>
        </w:rPr>
        <w:t>о влияния физических упражнений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Заключается в изменении интенсивности биологических процессов в организме под влиянием дозированной физической нагрузки. Тонизирующее действие физических упражнений обусловлено тем, что двигательная зона коры больших полушарий головного мозга, посылая импульсы опорно-двигательному аппарату, одновременно влияет на центры вегетативной нервной системы, возбуждая их. Возбуждение ЦНС и усиление деятельности желез внутренней секреции стимулирует вегетативные функции: улучшается деятельность сердечно-сосудистой, дыхательной и других систем, улучшается обмен веществ, повышаются различные защитные реакции (в том числе иммунобиологические).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Чередование упражнений, усиливающих процесс возбуждения в ЦНС (упражнения для крупных мышечных групп, с выраженным мышечным усилием, в быстром темпе), с упражнениями, усиливающими процессы торможения (дыхательные упражнения, упражнения в расслаблении мышц), способствует восстановлению нормальной подвижности нервных процессов.</w:t>
      </w:r>
    </w:p>
    <w:p w:rsidR="003C65ED" w:rsidRPr="003C65ED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ED" w:rsidRPr="00EF31F0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2.</w:t>
      </w:r>
      <w:r w:rsidR="00EF31F0">
        <w:rPr>
          <w:rFonts w:ascii="Times New Roman" w:hAnsi="Times New Roman" w:cs="Times New Roman"/>
          <w:b/>
          <w:sz w:val="28"/>
          <w:szCs w:val="28"/>
        </w:rPr>
        <w:t xml:space="preserve"> Механизм трофического действия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Проявляется в том, что под влиянием мышечной деятельности улучшаются обменные процессы и процессы регенерации в организме. Улучшение трофических процессов под воздействием физических упражнений протекает по механизму моторно-висцеральных рефлексов. Проприоцептивные импульсы стимулируют нервные центры обмена веществ и перестраивают функциональное состояние вегетативных центров, которые улучшают трофику внутренних органов и опорно-двигательного аппарата. Систематическое выполнение физических упражнений способствует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>восстановлению нарушенной регуляции трофики, что часто наблюдается в процессе болезни.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Занятия физическими упражнениями способствуют сокращению сроков между клиническим и функциональным выздоровлением. Например, больной с переломом плечевой кости может считаться клинически выздоровевшим после консолидации отломков. Однако его функциональное выздоровление (реабилитация) наступит тогда, когда полностью восстановятся нарушенная функция конечности и трудоспособность. Успешность использования трофического действия физических упражнений во многом зависит от оптимальности применяемых при этом физических нагрузок.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При мышечной деятельности усиливается также трофическое влияние нервной системы на сердце, что способствует улучшению обменных процессов в миокарде. В результате улучшения кровоснабжения и улучшения обменных процессов в миокарде сердечная мышца постепенно укрепляется, а ее сократительная способность увеличивается.</w:t>
      </w:r>
    </w:p>
    <w:p w:rsidR="003C65ED" w:rsidRPr="003C65ED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Активизация и нормализация общего обмена веществ как проявление общего трофического действия физических упражнений создает оптимальный фон для протекания местных трофических процессов.</w:t>
      </w:r>
    </w:p>
    <w:p w:rsidR="003C65ED" w:rsidRPr="00EF31F0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3. Ме</w:t>
      </w:r>
      <w:r w:rsidR="00EF31F0">
        <w:rPr>
          <w:rFonts w:ascii="Times New Roman" w:hAnsi="Times New Roman" w:cs="Times New Roman"/>
          <w:b/>
          <w:sz w:val="28"/>
          <w:szCs w:val="28"/>
        </w:rPr>
        <w:t>ханизм формирования компенсаций</w:t>
      </w:r>
    </w:p>
    <w:p w:rsidR="006E287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В процессе лечения и реабилитации больных действие физических упражнений проявляется в формировании компенсаций. </w:t>
      </w:r>
      <w:r w:rsidRPr="003C65ED">
        <w:rPr>
          <w:rFonts w:ascii="Times New Roman" w:hAnsi="Times New Roman" w:cs="Times New Roman"/>
          <w:b/>
          <w:bCs/>
          <w:i/>
          <w:iCs/>
          <w:sz w:val="28"/>
          <w:szCs w:val="28"/>
        </w:rPr>
        <w:t>Компенсация</w:t>
      </w:r>
      <w:r w:rsidRPr="003C65ED">
        <w:rPr>
          <w:rFonts w:ascii="Times New Roman" w:hAnsi="Times New Roman" w:cs="Times New Roman"/>
          <w:i/>
          <w:iCs/>
          <w:sz w:val="28"/>
          <w:szCs w:val="28"/>
        </w:rPr>
        <w:t> - это временное или постоянное замещение нарушенных функций.</w:t>
      </w:r>
      <w:r w:rsidRPr="003C65ED">
        <w:rPr>
          <w:rFonts w:ascii="Times New Roman" w:hAnsi="Times New Roman" w:cs="Times New Roman"/>
          <w:sz w:val="28"/>
          <w:szCs w:val="28"/>
        </w:rPr>
        <w:t xml:space="preserve"> Нарушения функции при травмах и заболеваниях возмещаются тем, что изменяется или усиливается функция поврежденного органа или других органов и систем, замещая или выравнивая нарушенную функцию. Формирование компенсаций представляет собой биологическую закономерность. При нарушении функции жизненно важного органа компенсаторные механизмы включаются сразу. Например, при ослаблении сократительной способности сердца и уменьшении в связи с этим систолического объема крови компенсаторно увеличивается частота сердечных сокращений (ЧСС) и таким образом обеспечивается необходимый минутный объем кровообращения. 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Регуляция процессов компенсации происходит рефлекторным образом. Пути формирования компенсаций установлены П.К. Анохиным. Согласно его теории, сигналы о нарушении функций поступают в центральную нервную систему, которая перестраивает работу органов и систем таким образом, чтобы компенсировать изменения. Вначале формируются неадекватные компенсаторные реакции, и лишь в дальнейшем, на основании новых сигналов, степень компенсации корригируется и происходит ее закрепление.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Физические упражнения ускоряют формирование компенсаций и способствуют появлению новых моторно-висцеральных связей, которые совершенствуют компенсацию. Так, например, при нарушении функции дыхания занятия ЛФК способствуют выработке и закреплению компенсаций за счет автоматически углубленного дыхания, тренировки сердца,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>совершенствования вентиляции и кровообращения в легких, увеличения количества эритроцитов и гемоглобина в крови, более экономного протекания окислительных процессов в тканях.</w:t>
      </w:r>
    </w:p>
    <w:p w:rsidR="006E287D" w:rsidRPr="00EF31F0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sz w:val="28"/>
          <w:szCs w:val="28"/>
        </w:rPr>
        <w:t>Компенсации подразделя</w:t>
      </w:r>
      <w:r w:rsidR="00EF31F0">
        <w:rPr>
          <w:rFonts w:ascii="Times New Roman" w:hAnsi="Times New Roman" w:cs="Times New Roman"/>
          <w:sz w:val="28"/>
          <w:szCs w:val="28"/>
        </w:rPr>
        <w:t>ются на временные и постоянные.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i/>
          <w:iCs/>
          <w:sz w:val="28"/>
          <w:szCs w:val="28"/>
        </w:rPr>
        <w:t>Временные компенсации</w:t>
      </w:r>
      <w:r w:rsidR="00EF31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="00EF31F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3C65ED">
        <w:rPr>
          <w:rFonts w:ascii="Times New Roman" w:hAnsi="Times New Roman" w:cs="Times New Roman"/>
          <w:sz w:val="28"/>
          <w:szCs w:val="28"/>
        </w:rPr>
        <w:t xml:space="preserve"> это приспособление организма на какой-то определенный пери</w:t>
      </w:r>
      <w:r w:rsidR="00EF31F0">
        <w:rPr>
          <w:rFonts w:ascii="Times New Roman" w:hAnsi="Times New Roman" w:cs="Times New Roman"/>
          <w:sz w:val="28"/>
          <w:szCs w:val="28"/>
        </w:rPr>
        <w:t xml:space="preserve">од (болезни или выздоровления) </w:t>
      </w:r>
      <w:r w:rsidR="00EF31F0"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Pr="003C65ED">
        <w:rPr>
          <w:rFonts w:ascii="Times New Roman" w:hAnsi="Times New Roman" w:cs="Times New Roman"/>
          <w:sz w:val="28"/>
          <w:szCs w:val="28"/>
        </w:rPr>
        <w:t xml:space="preserve"> например, усиление диафрагмального дыхания при операции на грудной клетке.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i/>
          <w:iCs/>
          <w:sz w:val="28"/>
          <w:szCs w:val="28"/>
        </w:rPr>
        <w:t>Постоянные компенсации</w:t>
      </w:r>
      <w:r w:rsidR="00EF31F0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3C65ED">
        <w:rPr>
          <w:rFonts w:ascii="Times New Roman" w:hAnsi="Times New Roman" w:cs="Times New Roman"/>
          <w:sz w:val="28"/>
          <w:szCs w:val="28"/>
        </w:rPr>
        <w:t>необходимы при безвозвратной утрате или резком нарушении функции. Например, подтягивание и переставление прямой ноги (в ортопедическом аппарате и без него) за счет мышц таза и туловища при параличе ног (вследствие травматического повреждения спинного мозга).</w:t>
      </w:r>
    </w:p>
    <w:p w:rsidR="003C65ED" w:rsidRPr="003C65ED" w:rsidRDefault="003C65ED" w:rsidP="00EF31F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C65ED" w:rsidRPr="00EF31F0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3C65ED">
        <w:rPr>
          <w:rFonts w:ascii="Times New Roman" w:hAnsi="Times New Roman" w:cs="Times New Roman"/>
          <w:b/>
          <w:sz w:val="28"/>
          <w:szCs w:val="28"/>
        </w:rPr>
        <w:t>4</w:t>
      </w:r>
      <w:r w:rsidR="00EF31F0">
        <w:rPr>
          <w:rFonts w:ascii="Times New Roman" w:hAnsi="Times New Roman" w:cs="Times New Roman"/>
          <w:b/>
          <w:sz w:val="28"/>
          <w:szCs w:val="28"/>
        </w:rPr>
        <w:t>. Механизм нормализации функций</w:t>
      </w:r>
    </w:p>
    <w:p w:rsidR="003C65ED" w:rsidRPr="003C65ED" w:rsidRDefault="00EF31F0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Нормализация функций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C65ED" w:rsidRPr="003C65ED">
        <w:rPr>
          <w:rFonts w:ascii="Times New Roman" w:hAnsi="Times New Roman" w:cs="Times New Roman"/>
          <w:sz w:val="28"/>
          <w:szCs w:val="28"/>
        </w:rPr>
        <w:t xml:space="preserve"> это восстановление функций как отдельного поврежденного органа, так и организма в целом под влиянием физических упражнений. Для полной реабилитации недостаточно восстановить</w:t>
      </w:r>
      <w:r>
        <w:rPr>
          <w:rFonts w:ascii="Times New Roman" w:hAnsi="Times New Roman" w:cs="Times New Roman"/>
          <w:sz w:val="28"/>
          <w:szCs w:val="28"/>
        </w:rPr>
        <w:t xml:space="preserve"> строение поврежденного органа </w:t>
      </w:r>
      <w:r w:rsidRPr="00CC4120">
        <w:rPr>
          <w:rFonts w:ascii="Times New Roman" w:eastAsia="Times New Roman" w:hAnsi="Times New Roman" w:cs="Times New Roman"/>
          <w:b/>
          <w:i/>
          <w:iCs/>
          <w:color w:val="000000"/>
          <w:sz w:val="28"/>
          <w:szCs w:val="28"/>
          <w:lang w:eastAsia="ru-RU"/>
        </w:rPr>
        <w:t>–</w:t>
      </w:r>
      <w:r w:rsidR="003C65ED" w:rsidRPr="003C65ED">
        <w:rPr>
          <w:rFonts w:ascii="Times New Roman" w:hAnsi="Times New Roman" w:cs="Times New Roman"/>
          <w:sz w:val="28"/>
          <w:szCs w:val="28"/>
        </w:rPr>
        <w:t xml:space="preserve"> необходимо также нормализовать его функции и наладить регуляцию всех процессов в организме. Физические упражнения помогают восстановить моторно-висцеральные связи, которые оказывают нормализующее действие на регуляцию функций организма. При выполнении физических упражнений в ЦНС повышается возбудимость двигательных центров, имеющих связь с вегетативными центрами. В момент возбуждения все они представляют доминирующую систему, заглушающую патологические импульсы. Возникающий при мышечной деятельности мощный поток импульсов с проприо- и интерорецепторов может существенно изменить соотношение возбудительных и тормозных процессов в коре головного мозга и содействовать угасанию патологических временных связей. Создание в коре головного мозга новой, более сильной доминанты вызывает ослабление и исчезновение ранее доминировавшего «застойного болезненного очага» (А.Н. Крестовников и др.).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Систематическая физическая тренировка восстанавливает ведущее значение моторики в регуляции вегетативных функций, а также способствует восстановлению двигательных расстройств. Например, при параличе мышц, вследствие парабиотических состояний при воспалении нерва пассивные движения, упражнения в посылке импульсов к сокращению мышц, идеомоторные упражнения создают возбуждение в патологическом участке и улучшают его трофику, что способствует ликвидации парабиотических состояний и восстановлению движений. Нормализация функции осуществляется также путем избавления от ставших ненужными временных компенсаций (которые, например, искажают нормальную походку после травмы нижней конечности и др.).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 xml:space="preserve">Длительный постельный режим вызывает угасание сосудистых рефлексов, связанных с изменением положения тела. В результате при вставании у больного возникают головокружение, потеря равновесия и даже </w:t>
      </w:r>
      <w:r w:rsidRPr="003C65ED">
        <w:rPr>
          <w:rFonts w:ascii="Times New Roman" w:hAnsi="Times New Roman" w:cs="Times New Roman"/>
          <w:sz w:val="28"/>
          <w:szCs w:val="28"/>
        </w:rPr>
        <w:lastRenderedPageBreak/>
        <w:t>потеря сознания (ортостатический обморок). Упражнения с постепенной сменой положения головы, туловища, нижних конечностей тренируют и восстанавливают позно-сосудистые рефлексы.</w:t>
      </w:r>
    </w:p>
    <w:p w:rsidR="003C65ED" w:rsidRPr="003C65ED" w:rsidRDefault="003C65ED" w:rsidP="00EF31F0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C65ED">
        <w:rPr>
          <w:rFonts w:ascii="Times New Roman" w:hAnsi="Times New Roman" w:cs="Times New Roman"/>
          <w:sz w:val="28"/>
          <w:szCs w:val="28"/>
        </w:rPr>
        <w:t>Клиническое выздоровление, т.е. нормализация температуры, исчезновение симптомов заболевания, не означает еще, что произошло полное восстановление функционального состояния организма и его работоспособности, уровня общей тренированности и развитие двигательных качеств, сниженных в период болезни. Это достигается в результате последующей систематической тренировки, окончательно нормализующей вегетативные и двигательные функции.</w:t>
      </w:r>
    </w:p>
    <w:p w:rsidR="003C65ED" w:rsidRPr="003C65ED" w:rsidRDefault="003C65ED" w:rsidP="00EF31F0">
      <w:pPr>
        <w:spacing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107E9" w:rsidRDefault="00B107E9" w:rsidP="00EF31F0">
      <w:pPr>
        <w:spacing w:line="240" w:lineRule="auto"/>
      </w:pPr>
      <w:bookmarkStart w:id="0" w:name="_GoBack"/>
      <w:bookmarkEnd w:id="0"/>
    </w:p>
    <w:sectPr w:rsidR="00B107E9" w:rsidSect="00B107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3C65ED"/>
    <w:rsid w:val="00087E34"/>
    <w:rsid w:val="003C65ED"/>
    <w:rsid w:val="005174E2"/>
    <w:rsid w:val="006E287D"/>
    <w:rsid w:val="00A60093"/>
    <w:rsid w:val="00B107E9"/>
    <w:rsid w:val="00EF31F0"/>
    <w:rsid w:val="00F84627"/>
    <w:rsid w:val="00FB41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07E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473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53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4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69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91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11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6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1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33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5</Pages>
  <Words>1667</Words>
  <Characters>9506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11151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3</cp:revision>
  <dcterms:created xsi:type="dcterms:W3CDTF">2019-06-01T18:19:00Z</dcterms:created>
  <dcterms:modified xsi:type="dcterms:W3CDTF">2019-10-18T14:17:00Z</dcterms:modified>
</cp:coreProperties>
</file>